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E73" w:rsidRDefault="00CF000F" w:rsidP="00BB0E73">
      <w:pPr>
        <w:jc w:val="center"/>
        <w:rPr>
          <w:rFonts w:ascii="Times New Roman" w:hAnsi="Times New Roman" w:cs="Times New Roman"/>
          <w:b/>
          <w:sz w:val="28"/>
        </w:rPr>
      </w:pPr>
      <w:r w:rsidRPr="00CF000F">
        <w:rPr>
          <w:rFonts w:ascii="Times New Roman" w:hAnsi="Times New Roman" w:cs="Times New Roman"/>
          <w:b/>
          <w:sz w:val="28"/>
        </w:rPr>
        <w:t>Форум «Современный мир: устойчивость и безопасность в регионах Центральной Азии и Большого Алтая»</w:t>
      </w:r>
    </w:p>
    <w:p w:rsidR="00CF000F" w:rsidRPr="00CF000F" w:rsidRDefault="00CF000F" w:rsidP="00BB0E73">
      <w:pPr>
        <w:jc w:val="center"/>
        <w:rPr>
          <w:rFonts w:ascii="Times New Roman" w:hAnsi="Times New Roman" w:cs="Times New Roman"/>
          <w:b/>
          <w:sz w:val="28"/>
        </w:rPr>
      </w:pPr>
    </w:p>
    <w:p w:rsidR="00BB0E73" w:rsidRDefault="00BB0E73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0E73">
        <w:rPr>
          <w:rFonts w:ascii="Times New Roman" w:hAnsi="Times New Roman" w:cs="Times New Roman"/>
          <w:sz w:val="28"/>
        </w:rPr>
        <w:t>21</w:t>
      </w:r>
      <w:r w:rsidR="00D8061C">
        <w:rPr>
          <w:rFonts w:ascii="Times New Roman" w:hAnsi="Times New Roman" w:cs="Times New Roman"/>
          <w:sz w:val="28"/>
        </w:rPr>
        <w:t>-22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сентября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в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61C" w:rsidRPr="00EB609E">
        <w:rPr>
          <w:rFonts w:ascii="Times New Roman" w:hAnsi="Times New Roman" w:cs="Times New Roman"/>
          <w:sz w:val="28"/>
        </w:rPr>
        <w:t>г.Барнауле</w:t>
      </w:r>
      <w:proofErr w:type="spellEnd"/>
      <w:r w:rsidR="00D8061C" w:rsidRPr="00EB609E">
        <w:rPr>
          <w:rFonts w:ascii="Times New Roman" w:hAnsi="Times New Roman" w:cs="Times New Roman"/>
          <w:sz w:val="28"/>
        </w:rPr>
        <w:t>, столице Алтайского края</w:t>
      </w:r>
      <w:r w:rsidR="00CF000F" w:rsidRPr="00EB609E">
        <w:rPr>
          <w:rFonts w:ascii="Times New Roman" w:hAnsi="Times New Roman" w:cs="Times New Roman"/>
          <w:sz w:val="28"/>
        </w:rPr>
        <w:t>,</w:t>
      </w:r>
      <w:r w:rsidR="00D8061C" w:rsidRPr="00EB609E">
        <w:rPr>
          <w:rFonts w:ascii="Times New Roman" w:hAnsi="Times New Roman" w:cs="Times New Roman"/>
          <w:sz w:val="28"/>
        </w:rPr>
        <w:t xml:space="preserve"> состоялся Первый </w:t>
      </w:r>
      <w:r w:rsidRPr="00EB609E">
        <w:rPr>
          <w:rFonts w:ascii="Times New Roman" w:hAnsi="Times New Roman" w:cs="Times New Roman"/>
          <w:sz w:val="28"/>
        </w:rPr>
        <w:t>Международный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научно-практический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форум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«Современный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мир: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устойчивость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безопасность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в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регионах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Центральной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Азии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Большого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Алтая».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Организатор</w:t>
      </w:r>
      <w:r w:rsidR="00CF000F" w:rsidRPr="00EB609E">
        <w:rPr>
          <w:rFonts w:ascii="Times New Roman" w:hAnsi="Times New Roman" w:cs="Times New Roman"/>
          <w:sz w:val="28"/>
        </w:rPr>
        <w:t>ами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выступили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Правительство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Алтайского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края</w:t>
      </w:r>
      <w:r w:rsidR="00CF000F">
        <w:rPr>
          <w:rFonts w:ascii="Times New Roman" w:hAnsi="Times New Roman" w:cs="Times New Roman"/>
          <w:sz w:val="28"/>
        </w:rPr>
        <w:t>,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Фонд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D8061C">
        <w:rPr>
          <w:rFonts w:ascii="Times New Roman" w:hAnsi="Times New Roman" w:cs="Times New Roman"/>
          <w:sz w:val="28"/>
        </w:rPr>
        <w:t xml:space="preserve">Героя России </w:t>
      </w:r>
      <w:r w:rsidRPr="00BB0E73">
        <w:rPr>
          <w:rFonts w:ascii="Times New Roman" w:hAnsi="Times New Roman" w:cs="Times New Roman"/>
          <w:sz w:val="28"/>
        </w:rPr>
        <w:t>В.А.</w:t>
      </w:r>
      <w:r w:rsidR="002C603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Шаманова</w:t>
      </w:r>
      <w:proofErr w:type="spellEnd"/>
      <w:r w:rsidR="002C60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«Защитники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CF000F">
        <w:rPr>
          <w:rFonts w:ascii="Times New Roman" w:hAnsi="Times New Roman" w:cs="Times New Roman"/>
          <w:sz w:val="28"/>
        </w:rPr>
        <w:t>Отечества», ведущие университеты Алтайского края.</w:t>
      </w:r>
    </w:p>
    <w:p w:rsidR="00D8061C" w:rsidRPr="00BB0E73" w:rsidRDefault="00D8061C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Пленарное и секционные заседания Форума прошли на базе Алтайского государственного университета, Алтайского государственного педагогического университета, Алтайского государственного технического университета им. И.И.</w:t>
      </w:r>
      <w:r w:rsidR="00EB609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Ползунова, Алтайского государственного медицинского университета, Алтайского филиала Российской академии народного хозяйства и государственной службы.</w:t>
      </w:r>
    </w:p>
    <w:p w:rsidR="00BB0E73" w:rsidRPr="00EB609E" w:rsidRDefault="00BB0E73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0E73">
        <w:rPr>
          <w:rFonts w:ascii="Times New Roman" w:hAnsi="Times New Roman" w:cs="Times New Roman"/>
          <w:sz w:val="28"/>
        </w:rPr>
        <w:t>Торжественное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открытие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D8061C" w:rsidRPr="00EB609E">
        <w:rPr>
          <w:rFonts w:ascii="Times New Roman" w:hAnsi="Times New Roman" w:cs="Times New Roman"/>
          <w:sz w:val="28"/>
        </w:rPr>
        <w:t>и пленарное заседание состоял</w:t>
      </w:r>
      <w:r w:rsidR="007C17A8" w:rsidRPr="00EB609E">
        <w:rPr>
          <w:rFonts w:ascii="Times New Roman" w:hAnsi="Times New Roman" w:cs="Times New Roman"/>
          <w:sz w:val="28"/>
        </w:rPr>
        <w:t>и</w:t>
      </w:r>
      <w:r w:rsidR="00D8061C" w:rsidRPr="00EB609E">
        <w:rPr>
          <w:rFonts w:ascii="Times New Roman" w:hAnsi="Times New Roman" w:cs="Times New Roman"/>
          <w:sz w:val="28"/>
        </w:rPr>
        <w:t>сь 21</w:t>
      </w:r>
      <w:r w:rsidR="00EB609E">
        <w:rPr>
          <w:rFonts w:ascii="Times New Roman" w:hAnsi="Times New Roman" w:cs="Times New Roman"/>
          <w:sz w:val="28"/>
        </w:rPr>
        <w:t> </w:t>
      </w:r>
      <w:r w:rsidR="00D8061C" w:rsidRPr="00EB609E">
        <w:rPr>
          <w:rFonts w:ascii="Times New Roman" w:hAnsi="Times New Roman" w:cs="Times New Roman"/>
          <w:sz w:val="28"/>
        </w:rPr>
        <w:t xml:space="preserve">сентября в </w:t>
      </w:r>
      <w:r w:rsidRPr="00EB609E">
        <w:rPr>
          <w:rFonts w:ascii="Times New Roman" w:hAnsi="Times New Roman" w:cs="Times New Roman"/>
          <w:sz w:val="28"/>
        </w:rPr>
        <w:t>концертном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зале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Алт</w:t>
      </w:r>
      <w:r w:rsidR="00D8061C" w:rsidRPr="00EB609E">
        <w:rPr>
          <w:rFonts w:ascii="Times New Roman" w:hAnsi="Times New Roman" w:cs="Times New Roman"/>
          <w:sz w:val="28"/>
        </w:rPr>
        <w:t>айского государственного университета</w:t>
      </w:r>
      <w:r w:rsidRPr="00EB609E">
        <w:rPr>
          <w:rFonts w:ascii="Times New Roman" w:hAnsi="Times New Roman" w:cs="Times New Roman"/>
          <w:sz w:val="28"/>
        </w:rPr>
        <w:t>.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</w:p>
    <w:p w:rsidR="00BB0E73" w:rsidRPr="00BB0E73" w:rsidRDefault="00D8061C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609E">
        <w:rPr>
          <w:rFonts w:ascii="Times New Roman" w:hAnsi="Times New Roman" w:cs="Times New Roman"/>
          <w:sz w:val="28"/>
        </w:rPr>
        <w:t>В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 xml:space="preserve">Форуме приняли участие более 250 ученых и экспертов по проблемам международного взаимодействия и безопасности из Российской Федерации, </w:t>
      </w:r>
      <w:r w:rsidR="00991DD2" w:rsidRPr="00EB609E">
        <w:rPr>
          <w:rFonts w:ascii="Times New Roman" w:hAnsi="Times New Roman" w:cs="Times New Roman"/>
          <w:sz w:val="28"/>
        </w:rPr>
        <w:t xml:space="preserve">Белоруссии, </w:t>
      </w:r>
      <w:r w:rsidRPr="00EB609E">
        <w:rPr>
          <w:rFonts w:ascii="Times New Roman" w:hAnsi="Times New Roman" w:cs="Times New Roman"/>
          <w:sz w:val="28"/>
        </w:rPr>
        <w:t xml:space="preserve">Казахстана, </w:t>
      </w:r>
      <w:r w:rsidR="00EB609E">
        <w:rPr>
          <w:rFonts w:ascii="Times New Roman" w:hAnsi="Times New Roman" w:cs="Times New Roman"/>
          <w:sz w:val="28"/>
        </w:rPr>
        <w:t>Киргизии</w:t>
      </w:r>
      <w:r w:rsidRPr="00EB609E">
        <w:rPr>
          <w:rFonts w:ascii="Times New Roman" w:hAnsi="Times New Roman" w:cs="Times New Roman"/>
          <w:sz w:val="28"/>
        </w:rPr>
        <w:t xml:space="preserve">, Монголии, </w:t>
      </w:r>
      <w:r w:rsidR="00991DD2" w:rsidRPr="00EB609E">
        <w:rPr>
          <w:rFonts w:ascii="Times New Roman" w:hAnsi="Times New Roman" w:cs="Times New Roman"/>
          <w:sz w:val="28"/>
        </w:rPr>
        <w:t xml:space="preserve">Таджикистана, </w:t>
      </w:r>
      <w:r w:rsidRPr="00EB609E">
        <w:rPr>
          <w:rFonts w:ascii="Times New Roman" w:hAnsi="Times New Roman" w:cs="Times New Roman"/>
          <w:sz w:val="28"/>
        </w:rPr>
        <w:t xml:space="preserve">Узбекистана. Ключевыми спикерами Форума стали </w:t>
      </w:r>
      <w:r w:rsidR="00BB0E73" w:rsidRPr="00EB609E">
        <w:rPr>
          <w:rFonts w:ascii="Times New Roman" w:hAnsi="Times New Roman" w:cs="Times New Roman"/>
          <w:sz w:val="28"/>
        </w:rPr>
        <w:t>заместитель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председателя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комитета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развитию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гражданского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общества,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вопросам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общественных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религиозных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объединений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Государственной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Думы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РФ,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доктор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технических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наук,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Герой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России</w:t>
      </w:r>
      <w:r w:rsidR="002C6034" w:rsidRPr="00EB609E">
        <w:rPr>
          <w:rFonts w:ascii="Times New Roman" w:hAnsi="Times New Roman" w:cs="Times New Roman"/>
          <w:sz w:val="28"/>
        </w:rPr>
        <w:t xml:space="preserve">  </w:t>
      </w:r>
      <w:r w:rsidR="00BB0E73" w:rsidRPr="00EB609E">
        <w:rPr>
          <w:rFonts w:ascii="Times New Roman" w:hAnsi="Times New Roman" w:cs="Times New Roman"/>
          <w:b/>
          <w:sz w:val="28"/>
        </w:rPr>
        <w:t>Владимир</w:t>
      </w:r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Анатольевич </w:t>
      </w:r>
      <w:r w:rsidR="00BB0E73" w:rsidRPr="00EB609E">
        <w:rPr>
          <w:rFonts w:ascii="Times New Roman" w:hAnsi="Times New Roman" w:cs="Times New Roman"/>
          <w:b/>
          <w:sz w:val="28"/>
        </w:rPr>
        <w:t>Шаманов</w:t>
      </w:r>
      <w:r w:rsidR="00BB0E73" w:rsidRPr="00EB609E">
        <w:rPr>
          <w:rFonts w:ascii="Times New Roman" w:hAnsi="Times New Roman" w:cs="Times New Roman"/>
          <w:sz w:val="28"/>
        </w:rPr>
        <w:t>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заместитель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Министра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просвещения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РФ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b/>
          <w:sz w:val="28"/>
        </w:rPr>
        <w:t>Денис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 Евгеньевич</w:t>
      </w:r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b/>
          <w:sz w:val="28"/>
        </w:rPr>
        <w:t>Грибов</w:t>
      </w:r>
      <w:r w:rsidR="00BB0E73" w:rsidRPr="00EB609E">
        <w:rPr>
          <w:rFonts w:ascii="Times New Roman" w:hAnsi="Times New Roman" w:cs="Times New Roman"/>
          <w:sz w:val="28"/>
        </w:rPr>
        <w:t>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8059B6" w:rsidRPr="00EB609E">
        <w:rPr>
          <w:rFonts w:ascii="Times New Roman" w:hAnsi="Times New Roman" w:cs="Times New Roman"/>
          <w:sz w:val="28"/>
        </w:rPr>
        <w:t xml:space="preserve">заместитель Министра науки и высшего образования РФ </w:t>
      </w:r>
      <w:r w:rsidR="008059B6" w:rsidRPr="00EB609E">
        <w:rPr>
          <w:rFonts w:ascii="Times New Roman" w:hAnsi="Times New Roman" w:cs="Times New Roman"/>
          <w:b/>
          <w:sz w:val="28"/>
        </w:rPr>
        <w:t>Константин</w:t>
      </w:r>
      <w:r w:rsidR="00372ADE" w:rsidRPr="00EB609E">
        <w:rPr>
          <w:rFonts w:ascii="Times New Roman" w:hAnsi="Times New Roman" w:cs="Times New Roman"/>
          <w:b/>
          <w:sz w:val="28"/>
        </w:rPr>
        <w:t xml:space="preserve"> Ильич</w:t>
      </w:r>
      <w:r w:rsidR="008059B6" w:rsidRPr="00EB609E">
        <w:rPr>
          <w:rFonts w:ascii="Times New Roman" w:hAnsi="Times New Roman" w:cs="Times New Roman"/>
          <w:b/>
          <w:sz w:val="28"/>
        </w:rPr>
        <w:t xml:space="preserve"> Могилевский</w:t>
      </w:r>
      <w:r w:rsidR="008059B6" w:rsidRPr="00EB609E">
        <w:rPr>
          <w:rFonts w:ascii="Times New Roman" w:hAnsi="Times New Roman" w:cs="Times New Roman"/>
          <w:sz w:val="28"/>
        </w:rPr>
        <w:t xml:space="preserve">, </w:t>
      </w:r>
      <w:r w:rsidR="00BB0E73" w:rsidRPr="00EB609E">
        <w:rPr>
          <w:rFonts w:ascii="Times New Roman" w:hAnsi="Times New Roman" w:cs="Times New Roman"/>
          <w:sz w:val="28"/>
        </w:rPr>
        <w:t>заместитель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Председателя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Правительства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Алтайского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края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b/>
          <w:sz w:val="28"/>
        </w:rPr>
        <w:t>Игорь</w:t>
      </w:r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Борисович </w:t>
      </w:r>
      <w:r w:rsidR="00BB0E73" w:rsidRPr="00EB609E">
        <w:rPr>
          <w:rFonts w:ascii="Times New Roman" w:hAnsi="Times New Roman" w:cs="Times New Roman"/>
          <w:b/>
          <w:sz w:val="28"/>
        </w:rPr>
        <w:t>Степаненко</w:t>
      </w:r>
      <w:r w:rsidR="00BB0E73" w:rsidRPr="00EB609E">
        <w:rPr>
          <w:rFonts w:ascii="Times New Roman" w:hAnsi="Times New Roman" w:cs="Times New Roman"/>
          <w:sz w:val="28"/>
        </w:rPr>
        <w:t>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первый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заместитель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Министра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образования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науки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Республики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Таджикистан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E73" w:rsidRPr="00EB609E">
        <w:rPr>
          <w:rFonts w:ascii="Times New Roman" w:hAnsi="Times New Roman" w:cs="Times New Roman"/>
          <w:b/>
          <w:sz w:val="28"/>
        </w:rPr>
        <w:t>Джамшед</w:t>
      </w:r>
      <w:proofErr w:type="spellEnd"/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C36A5" w:rsidRPr="00EB609E">
        <w:rPr>
          <w:rFonts w:ascii="Times New Roman" w:hAnsi="Times New Roman" w:cs="Times New Roman"/>
          <w:b/>
          <w:sz w:val="28"/>
        </w:rPr>
        <w:t>Хабибулло</w:t>
      </w:r>
      <w:proofErr w:type="spellEnd"/>
      <w:r w:rsidR="003C36A5" w:rsidRPr="00EB60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B0E73" w:rsidRPr="00EB609E">
        <w:rPr>
          <w:rFonts w:ascii="Times New Roman" w:hAnsi="Times New Roman" w:cs="Times New Roman"/>
          <w:b/>
          <w:sz w:val="28"/>
        </w:rPr>
        <w:t>Джуразода</w:t>
      </w:r>
      <w:proofErr w:type="spellEnd"/>
      <w:r w:rsidR="00BB0E73" w:rsidRPr="00EB609E">
        <w:rPr>
          <w:rFonts w:ascii="Times New Roman" w:hAnsi="Times New Roman" w:cs="Times New Roman"/>
          <w:sz w:val="28"/>
        </w:rPr>
        <w:t>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председатель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Правления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Российского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исторического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общества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b/>
          <w:sz w:val="28"/>
        </w:rPr>
        <w:t>Руслан</w:t>
      </w:r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Григорьевич </w:t>
      </w:r>
      <w:proofErr w:type="spellStart"/>
      <w:r w:rsidR="00BB0E73" w:rsidRPr="00EB609E">
        <w:rPr>
          <w:rFonts w:ascii="Times New Roman" w:hAnsi="Times New Roman" w:cs="Times New Roman"/>
          <w:b/>
          <w:sz w:val="28"/>
        </w:rPr>
        <w:t>Гагкуев</w:t>
      </w:r>
      <w:proofErr w:type="spellEnd"/>
      <w:r w:rsidR="00BB0E73" w:rsidRPr="00EB609E">
        <w:rPr>
          <w:rFonts w:ascii="Times New Roman" w:hAnsi="Times New Roman" w:cs="Times New Roman"/>
          <w:sz w:val="28"/>
        </w:rPr>
        <w:t>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 xml:space="preserve">директор Института Африки РАН </w:t>
      </w:r>
      <w:r w:rsidRPr="00EB609E">
        <w:rPr>
          <w:rFonts w:ascii="Times New Roman" w:hAnsi="Times New Roman" w:cs="Times New Roman"/>
          <w:b/>
          <w:sz w:val="28"/>
        </w:rPr>
        <w:t xml:space="preserve">Ирина 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Олеговна </w:t>
      </w:r>
      <w:r w:rsidRPr="00EB609E">
        <w:rPr>
          <w:rFonts w:ascii="Times New Roman" w:hAnsi="Times New Roman" w:cs="Times New Roman"/>
          <w:b/>
          <w:sz w:val="28"/>
        </w:rPr>
        <w:t>Абрамова</w:t>
      </w:r>
      <w:r w:rsidRPr="00EB609E">
        <w:rPr>
          <w:rFonts w:ascii="Times New Roman" w:hAnsi="Times New Roman" w:cs="Times New Roman"/>
          <w:sz w:val="28"/>
        </w:rPr>
        <w:t xml:space="preserve">, </w:t>
      </w:r>
      <w:r w:rsidR="00BB0E73" w:rsidRPr="00EB609E">
        <w:rPr>
          <w:rFonts w:ascii="Times New Roman" w:hAnsi="Times New Roman" w:cs="Times New Roman"/>
          <w:sz w:val="28"/>
        </w:rPr>
        <w:t>директор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Института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стран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Азии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Африки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sz w:val="28"/>
        </w:rPr>
        <w:t>МГУ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BB0E73" w:rsidRPr="00EB609E">
        <w:rPr>
          <w:rFonts w:ascii="Times New Roman" w:hAnsi="Times New Roman" w:cs="Times New Roman"/>
          <w:b/>
          <w:sz w:val="28"/>
        </w:rPr>
        <w:t>Алексей</w:t>
      </w:r>
      <w:r w:rsidR="002C6034" w:rsidRPr="00EB609E">
        <w:rPr>
          <w:rFonts w:ascii="Times New Roman" w:hAnsi="Times New Roman" w:cs="Times New Roman"/>
          <w:b/>
          <w:sz w:val="28"/>
        </w:rPr>
        <w:t xml:space="preserve"> 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Александрович </w:t>
      </w:r>
      <w:r w:rsidR="00BB0E73" w:rsidRPr="00EB609E">
        <w:rPr>
          <w:rFonts w:ascii="Times New Roman" w:hAnsi="Times New Roman" w:cs="Times New Roman"/>
          <w:b/>
          <w:sz w:val="28"/>
        </w:rPr>
        <w:t>Маслов</w:t>
      </w:r>
      <w:r w:rsidR="003C36A5" w:rsidRPr="00EB609E">
        <w:rPr>
          <w:rFonts w:ascii="Times New Roman" w:hAnsi="Times New Roman" w:cs="Times New Roman"/>
          <w:b/>
          <w:sz w:val="28"/>
        </w:rPr>
        <w:t xml:space="preserve">, </w:t>
      </w:r>
      <w:r w:rsidR="003C36A5" w:rsidRPr="00EB609E"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 w:rsidR="003C36A5" w:rsidRPr="009416F6">
        <w:rPr>
          <w:rFonts w:ascii="Times New Roman" w:hAnsi="Times New Roman" w:cs="Times New Roman"/>
          <w:sz w:val="28"/>
          <w:szCs w:val="28"/>
        </w:rPr>
        <w:t xml:space="preserve"> Института государства и права АН Республики Узбекистан</w:t>
      </w:r>
      <w:r w:rsidR="003C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A5" w:rsidRPr="009416F6">
        <w:rPr>
          <w:rFonts w:ascii="Times New Roman" w:hAnsi="Times New Roman" w:cs="Times New Roman"/>
          <w:b/>
          <w:sz w:val="28"/>
          <w:szCs w:val="28"/>
        </w:rPr>
        <w:t>Равшан</w:t>
      </w:r>
      <w:proofErr w:type="spellEnd"/>
      <w:r w:rsidR="003C36A5" w:rsidRPr="00941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6A5" w:rsidRPr="009416F6"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  <w:r w:rsidR="003C36A5" w:rsidRPr="009416F6">
        <w:rPr>
          <w:rFonts w:ascii="Times New Roman" w:hAnsi="Times New Roman" w:cs="Times New Roman"/>
          <w:b/>
          <w:sz w:val="28"/>
          <w:szCs w:val="28"/>
        </w:rPr>
        <w:t xml:space="preserve"> Назаров</w:t>
      </w:r>
      <w:r w:rsidR="003C36A5" w:rsidRPr="009416F6">
        <w:rPr>
          <w:rFonts w:ascii="Times New Roman" w:hAnsi="Times New Roman" w:cs="Times New Roman"/>
          <w:sz w:val="28"/>
          <w:szCs w:val="28"/>
        </w:rPr>
        <w:t>,</w:t>
      </w:r>
      <w:r w:rsidR="003C36A5">
        <w:rPr>
          <w:rFonts w:ascii="Times New Roman" w:hAnsi="Times New Roman" w:cs="Times New Roman"/>
          <w:sz w:val="28"/>
          <w:szCs w:val="28"/>
        </w:rPr>
        <w:t xml:space="preserve"> </w:t>
      </w:r>
      <w:r w:rsidR="003C36A5" w:rsidRPr="007A5B88">
        <w:rPr>
          <w:rFonts w:ascii="Times New Roman" w:hAnsi="Times New Roman" w:cs="Times New Roman"/>
          <w:sz w:val="28"/>
          <w:szCs w:val="28"/>
        </w:rPr>
        <w:t xml:space="preserve">Председатель Общества </w:t>
      </w:r>
      <w:r w:rsidR="003C36A5">
        <w:rPr>
          <w:rFonts w:ascii="Times New Roman" w:hAnsi="Times New Roman" w:cs="Times New Roman"/>
          <w:sz w:val="28"/>
          <w:szCs w:val="28"/>
        </w:rPr>
        <w:t>«</w:t>
      </w:r>
      <w:r w:rsidR="003C36A5" w:rsidRPr="007A5B88">
        <w:rPr>
          <w:rFonts w:ascii="Times New Roman" w:hAnsi="Times New Roman" w:cs="Times New Roman"/>
          <w:sz w:val="28"/>
          <w:szCs w:val="28"/>
        </w:rPr>
        <w:t>Знание</w:t>
      </w:r>
      <w:r w:rsidR="003C36A5">
        <w:rPr>
          <w:rFonts w:ascii="Times New Roman" w:hAnsi="Times New Roman" w:cs="Times New Roman"/>
          <w:sz w:val="28"/>
          <w:szCs w:val="28"/>
        </w:rPr>
        <w:t>»</w:t>
      </w:r>
      <w:r w:rsidR="003C36A5" w:rsidRPr="007A5B88">
        <w:rPr>
          <w:rFonts w:ascii="Times New Roman" w:hAnsi="Times New Roman" w:cs="Times New Roman"/>
          <w:sz w:val="28"/>
          <w:szCs w:val="28"/>
        </w:rPr>
        <w:t xml:space="preserve"> Монголии, учёный секретарь </w:t>
      </w:r>
      <w:r w:rsidR="003C36A5">
        <w:rPr>
          <w:rFonts w:ascii="Times New Roman" w:hAnsi="Times New Roman" w:cs="Times New Roman"/>
          <w:sz w:val="28"/>
          <w:szCs w:val="28"/>
        </w:rPr>
        <w:t>Ученого Совета</w:t>
      </w:r>
      <w:r w:rsidR="003C36A5" w:rsidRPr="007A5B88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3C36A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3C36A5">
        <w:rPr>
          <w:rFonts w:ascii="Times New Roman" w:hAnsi="Times New Roman" w:cs="Times New Roman"/>
          <w:sz w:val="28"/>
          <w:szCs w:val="28"/>
        </w:rPr>
        <w:t>Улаанбаатар</w:t>
      </w:r>
      <w:proofErr w:type="spellEnd"/>
      <w:r w:rsidR="003C3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6A5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="003C36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36A5">
        <w:rPr>
          <w:rFonts w:ascii="Times New Roman" w:hAnsi="Times New Roman" w:cs="Times New Roman"/>
          <w:sz w:val="28"/>
          <w:szCs w:val="28"/>
        </w:rPr>
        <w:t>Эрдэнэт</w:t>
      </w:r>
      <w:proofErr w:type="spellEnd"/>
      <w:r w:rsidR="003C3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6A5" w:rsidRPr="007A5B88">
        <w:rPr>
          <w:rFonts w:ascii="Times New Roman" w:hAnsi="Times New Roman" w:cs="Times New Roman"/>
          <w:b/>
          <w:sz w:val="28"/>
          <w:szCs w:val="28"/>
        </w:rPr>
        <w:t>Самбалхундэв</w:t>
      </w:r>
      <w:proofErr w:type="spellEnd"/>
      <w:r w:rsidR="003C36A5" w:rsidRPr="007A5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6A5" w:rsidRPr="007A5B88">
        <w:rPr>
          <w:rFonts w:ascii="Times New Roman" w:hAnsi="Times New Roman" w:cs="Times New Roman"/>
          <w:b/>
          <w:sz w:val="28"/>
          <w:szCs w:val="28"/>
        </w:rPr>
        <w:t>Хаш-Эрдэнэ</w:t>
      </w:r>
      <w:proofErr w:type="spellEnd"/>
      <w:r w:rsidR="003C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A5" w:rsidRPr="003C36A5">
        <w:rPr>
          <w:rFonts w:ascii="Times New Roman" w:hAnsi="Times New Roman" w:cs="Times New Roman"/>
          <w:sz w:val="28"/>
          <w:szCs w:val="28"/>
        </w:rPr>
        <w:t>и др</w:t>
      </w:r>
      <w:r w:rsidR="00BB0E73" w:rsidRPr="003C36A5">
        <w:rPr>
          <w:rFonts w:ascii="Times New Roman" w:hAnsi="Times New Roman" w:cs="Times New Roman"/>
          <w:sz w:val="28"/>
          <w:szCs w:val="28"/>
        </w:rPr>
        <w:t>.</w:t>
      </w:r>
    </w:p>
    <w:p w:rsidR="00BB0E73" w:rsidRPr="00BB0E73" w:rsidRDefault="00BB0E73" w:rsidP="00EB609E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0E73">
        <w:rPr>
          <w:rFonts w:ascii="Times New Roman" w:hAnsi="Times New Roman" w:cs="Times New Roman"/>
          <w:b/>
          <w:sz w:val="28"/>
        </w:rPr>
        <w:t>Владимир</w:t>
      </w:r>
      <w:r w:rsidR="002C6034">
        <w:rPr>
          <w:rFonts w:ascii="Times New Roman" w:hAnsi="Times New Roman" w:cs="Times New Roman"/>
          <w:b/>
          <w:sz w:val="28"/>
        </w:rPr>
        <w:t xml:space="preserve"> </w:t>
      </w:r>
      <w:r w:rsidRPr="00BB0E73">
        <w:rPr>
          <w:rFonts w:ascii="Times New Roman" w:hAnsi="Times New Roman" w:cs="Times New Roman"/>
          <w:b/>
          <w:sz w:val="28"/>
        </w:rPr>
        <w:t>Шаманов</w:t>
      </w:r>
      <w:r w:rsidRPr="00BB0E73">
        <w:rPr>
          <w:rFonts w:ascii="Times New Roman" w:hAnsi="Times New Roman" w:cs="Times New Roman"/>
          <w:sz w:val="28"/>
        </w:rPr>
        <w:t>,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доктор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технических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наук,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Герой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России,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депутат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ГД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РФ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отме</w:t>
      </w:r>
      <w:r w:rsidR="00D8061C">
        <w:rPr>
          <w:rFonts w:ascii="Times New Roman" w:hAnsi="Times New Roman" w:cs="Times New Roman"/>
          <w:sz w:val="28"/>
        </w:rPr>
        <w:t>тил</w:t>
      </w:r>
      <w:r w:rsidRPr="00BB0E73">
        <w:rPr>
          <w:rFonts w:ascii="Times New Roman" w:hAnsi="Times New Roman" w:cs="Times New Roman"/>
          <w:sz w:val="28"/>
        </w:rPr>
        <w:t>: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«</w:t>
      </w:r>
      <w:r w:rsidRPr="00BB0E73">
        <w:rPr>
          <w:rFonts w:ascii="Times New Roman" w:hAnsi="Times New Roman" w:cs="Times New Roman"/>
          <w:i/>
          <w:sz w:val="28"/>
        </w:rPr>
        <w:t>Мир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меняется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у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нас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глазах.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Уверен,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годами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историки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назовут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это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время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«Эпохой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больших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перемен».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Новые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вызовы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новая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lastRenderedPageBreak/>
        <w:t>реальность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настойчиво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стучатся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к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нам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двери,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мы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должны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достойно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их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встретить.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Когда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говорю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«Мы»,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то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имею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виду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Россию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наших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ближайших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соседей: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страны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Центральной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Азии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Большого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Алтая.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Наши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государства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исторически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связаны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развитыми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экономическими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связями,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схожим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взглядом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систему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ценностей,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дружбой.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многие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жители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наших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стран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-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еще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родственными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отношениями.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этом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вижу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большой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потенциал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для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совместного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устойчивого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развития,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формирования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надежной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системы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безопасности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на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многие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века</w:t>
      </w:r>
      <w:r w:rsidR="002C6034">
        <w:rPr>
          <w:rFonts w:ascii="Times New Roman" w:hAnsi="Times New Roman" w:cs="Times New Roman"/>
          <w:i/>
          <w:sz w:val="28"/>
        </w:rPr>
        <w:t xml:space="preserve"> </w:t>
      </w:r>
      <w:r w:rsidRPr="00BB0E73">
        <w:rPr>
          <w:rFonts w:ascii="Times New Roman" w:hAnsi="Times New Roman" w:cs="Times New Roman"/>
          <w:i/>
          <w:sz w:val="28"/>
        </w:rPr>
        <w:t>вперед».</w:t>
      </w:r>
    </w:p>
    <w:p w:rsidR="00BB0E73" w:rsidRPr="00BB0E73" w:rsidRDefault="00BB0E73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0E73">
        <w:rPr>
          <w:rFonts w:ascii="Times New Roman" w:hAnsi="Times New Roman" w:cs="Times New Roman"/>
          <w:sz w:val="28"/>
        </w:rPr>
        <w:t>В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рамках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пленарного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заседания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состо</w:t>
      </w:r>
      <w:r w:rsidR="00D8061C">
        <w:rPr>
          <w:rFonts w:ascii="Times New Roman" w:hAnsi="Times New Roman" w:cs="Times New Roman"/>
          <w:sz w:val="28"/>
        </w:rPr>
        <w:t>ялось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вручение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наград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победителям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Международного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конкурса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научных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работ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общественно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значимых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проектов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«Гражданская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политическая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активность: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межнациональные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межконфессиональные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отношения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в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регионах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Центральной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Азии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Большого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Алтая».</w:t>
      </w:r>
    </w:p>
    <w:p w:rsidR="00BB0E73" w:rsidRPr="00BB0E73" w:rsidRDefault="00BB0E73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8061C">
        <w:rPr>
          <w:rFonts w:ascii="Times New Roman" w:hAnsi="Times New Roman" w:cs="Times New Roman"/>
          <w:sz w:val="28"/>
        </w:rPr>
        <w:t>На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конкурс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было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прислано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большое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число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работ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от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представителей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научного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сообщества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России,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Казахстана,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Узбекистана,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Таджикистана,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="00EB609E">
        <w:rPr>
          <w:rFonts w:ascii="Times New Roman" w:hAnsi="Times New Roman" w:cs="Times New Roman"/>
          <w:sz w:val="28"/>
        </w:rPr>
        <w:t>Киргизии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и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Азербайджана.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Призовой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фонд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составил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почти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3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миллиона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рублей.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Жюри,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в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которое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входили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="00D8061C">
        <w:rPr>
          <w:rFonts w:ascii="Times New Roman" w:hAnsi="Times New Roman" w:cs="Times New Roman"/>
          <w:sz w:val="28"/>
        </w:rPr>
        <w:t xml:space="preserve">ученые и эксперты </w:t>
      </w:r>
      <w:r w:rsidRPr="00D8061C">
        <w:rPr>
          <w:rFonts w:ascii="Times New Roman" w:hAnsi="Times New Roman" w:cs="Times New Roman"/>
          <w:sz w:val="28"/>
        </w:rPr>
        <w:t>вузов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="00D8061C">
        <w:rPr>
          <w:rFonts w:ascii="Times New Roman" w:hAnsi="Times New Roman" w:cs="Times New Roman"/>
          <w:sz w:val="28"/>
        </w:rPr>
        <w:t>Алтайского края</w:t>
      </w:r>
      <w:r w:rsidRPr="00D8061C">
        <w:rPr>
          <w:rFonts w:ascii="Times New Roman" w:hAnsi="Times New Roman" w:cs="Times New Roman"/>
          <w:sz w:val="28"/>
        </w:rPr>
        <w:t>,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выбрало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лучшие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="00D8061C">
        <w:rPr>
          <w:rFonts w:ascii="Times New Roman" w:hAnsi="Times New Roman" w:cs="Times New Roman"/>
          <w:sz w:val="28"/>
        </w:rPr>
        <w:t xml:space="preserve">работы </w:t>
      </w:r>
      <w:r w:rsidRPr="00D8061C">
        <w:rPr>
          <w:rFonts w:ascii="Times New Roman" w:hAnsi="Times New Roman" w:cs="Times New Roman"/>
          <w:sz w:val="28"/>
        </w:rPr>
        <w:t>как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с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D8061C">
        <w:rPr>
          <w:rFonts w:ascii="Times New Roman" w:hAnsi="Times New Roman" w:cs="Times New Roman"/>
          <w:sz w:val="28"/>
        </w:rPr>
        <w:t>точки</w:t>
      </w:r>
      <w:r w:rsidR="002C6034" w:rsidRPr="00D8061C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зрения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реализации,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так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с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точки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зрения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значимости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для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современного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8059B6" w:rsidRPr="00EB609E">
        <w:rPr>
          <w:rFonts w:ascii="Times New Roman" w:hAnsi="Times New Roman" w:cs="Times New Roman"/>
          <w:sz w:val="28"/>
        </w:rPr>
        <w:t>развития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Центральной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Азии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Большого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Алтая.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Эти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работы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372ADE" w:rsidRPr="00EB609E">
        <w:rPr>
          <w:rFonts w:ascii="Times New Roman" w:hAnsi="Times New Roman" w:cs="Times New Roman"/>
          <w:sz w:val="28"/>
        </w:rPr>
        <w:t xml:space="preserve">были </w:t>
      </w:r>
      <w:r w:rsidRPr="00EB609E">
        <w:rPr>
          <w:rFonts w:ascii="Times New Roman" w:hAnsi="Times New Roman" w:cs="Times New Roman"/>
          <w:sz w:val="28"/>
        </w:rPr>
        <w:t>посвящены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вопросам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международных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отношений</w:t>
      </w:r>
      <w:r w:rsidR="00372ADE" w:rsidRPr="00EB609E">
        <w:rPr>
          <w:rFonts w:ascii="Times New Roman" w:hAnsi="Times New Roman" w:cs="Times New Roman"/>
          <w:sz w:val="28"/>
        </w:rPr>
        <w:t>, в них затрагивались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вопросы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экономической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интеграции,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культуры,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миграционной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политики,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372ADE" w:rsidRPr="00EB609E">
        <w:rPr>
          <w:rFonts w:ascii="Times New Roman" w:hAnsi="Times New Roman" w:cs="Times New Roman"/>
          <w:sz w:val="28"/>
        </w:rPr>
        <w:t xml:space="preserve">рассматривались </w:t>
      </w:r>
      <w:r w:rsidRPr="00EB609E">
        <w:rPr>
          <w:rFonts w:ascii="Times New Roman" w:hAnsi="Times New Roman" w:cs="Times New Roman"/>
          <w:sz w:val="28"/>
        </w:rPr>
        <w:t>позитивные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практики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D8061C" w:rsidRPr="00EB609E">
        <w:rPr>
          <w:rFonts w:ascii="Times New Roman" w:hAnsi="Times New Roman" w:cs="Times New Roman"/>
          <w:sz w:val="28"/>
        </w:rPr>
        <w:t>работы</w:t>
      </w:r>
      <w:r w:rsidR="002C6034" w:rsidRPr="00EB609E">
        <w:rPr>
          <w:rFonts w:ascii="Times New Roman" w:hAnsi="Times New Roman" w:cs="Times New Roman"/>
          <w:sz w:val="28"/>
        </w:rPr>
        <w:t xml:space="preserve"> </w:t>
      </w:r>
      <w:r w:rsidR="00D8061C" w:rsidRPr="00EB609E">
        <w:rPr>
          <w:rFonts w:ascii="Times New Roman" w:hAnsi="Times New Roman" w:cs="Times New Roman"/>
          <w:sz w:val="28"/>
        </w:rPr>
        <w:t>национально-культурных объединений</w:t>
      </w:r>
      <w:r w:rsidRPr="00EB609E">
        <w:rPr>
          <w:rFonts w:ascii="Times New Roman" w:hAnsi="Times New Roman" w:cs="Times New Roman"/>
          <w:sz w:val="28"/>
        </w:rPr>
        <w:t>.</w:t>
      </w:r>
    </w:p>
    <w:p w:rsidR="0076012F" w:rsidRDefault="00BB0E73" w:rsidP="00EB609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0E73">
        <w:rPr>
          <w:rFonts w:ascii="Times New Roman" w:hAnsi="Times New Roman" w:cs="Times New Roman"/>
          <w:sz w:val="28"/>
        </w:rPr>
        <w:t>Проведение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7C17A8">
        <w:rPr>
          <w:rFonts w:ascii="Times New Roman" w:hAnsi="Times New Roman" w:cs="Times New Roman"/>
          <w:sz w:val="28"/>
        </w:rPr>
        <w:t>Ф</w:t>
      </w:r>
      <w:r w:rsidRPr="00BB0E73">
        <w:rPr>
          <w:rFonts w:ascii="Times New Roman" w:hAnsi="Times New Roman" w:cs="Times New Roman"/>
          <w:sz w:val="28"/>
        </w:rPr>
        <w:t>орума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991DD2">
        <w:rPr>
          <w:rFonts w:ascii="Times New Roman" w:hAnsi="Times New Roman" w:cs="Times New Roman"/>
          <w:sz w:val="28"/>
        </w:rPr>
        <w:t xml:space="preserve">было </w:t>
      </w:r>
      <w:r w:rsidRPr="00BB0E73">
        <w:rPr>
          <w:rFonts w:ascii="Times New Roman" w:hAnsi="Times New Roman" w:cs="Times New Roman"/>
          <w:sz w:val="28"/>
        </w:rPr>
        <w:t>направлено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на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укрепление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дружеских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991DD2">
        <w:rPr>
          <w:rFonts w:ascii="Times New Roman" w:hAnsi="Times New Roman" w:cs="Times New Roman"/>
          <w:sz w:val="28"/>
        </w:rPr>
        <w:t xml:space="preserve">добрососедских </w:t>
      </w:r>
      <w:r w:rsidRPr="00BB0E73">
        <w:rPr>
          <w:rFonts w:ascii="Times New Roman" w:hAnsi="Times New Roman" w:cs="Times New Roman"/>
          <w:sz w:val="28"/>
        </w:rPr>
        <w:t>отношений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между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странами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Центральной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Азии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Большого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Алтая,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консолидаци</w:t>
      </w:r>
      <w:r w:rsidR="00991DD2">
        <w:rPr>
          <w:rFonts w:ascii="Times New Roman" w:hAnsi="Times New Roman" w:cs="Times New Roman"/>
          <w:sz w:val="28"/>
        </w:rPr>
        <w:t>ю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экспертов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исследователей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проблем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устойчивости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безопасности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в</w:t>
      </w:r>
      <w:r w:rsidR="002C6034">
        <w:rPr>
          <w:rFonts w:ascii="Times New Roman" w:hAnsi="Times New Roman" w:cs="Times New Roman"/>
          <w:sz w:val="28"/>
        </w:rPr>
        <w:t xml:space="preserve"> </w:t>
      </w:r>
      <w:r w:rsidR="00991DD2">
        <w:rPr>
          <w:rFonts w:ascii="Times New Roman" w:hAnsi="Times New Roman" w:cs="Times New Roman"/>
          <w:sz w:val="28"/>
        </w:rPr>
        <w:t>регионе</w:t>
      </w:r>
      <w:r w:rsidRPr="00BB0E73">
        <w:rPr>
          <w:rFonts w:ascii="Times New Roman" w:hAnsi="Times New Roman" w:cs="Times New Roman"/>
          <w:sz w:val="28"/>
        </w:rPr>
        <w:t>.</w:t>
      </w:r>
    </w:p>
    <w:p w:rsidR="00991DD2" w:rsidRDefault="00991DD2" w:rsidP="00BB0E73">
      <w:pPr>
        <w:jc w:val="both"/>
        <w:rPr>
          <w:rFonts w:ascii="Times New Roman" w:hAnsi="Times New Roman" w:cs="Times New Roman"/>
          <w:sz w:val="28"/>
        </w:rPr>
      </w:pPr>
    </w:p>
    <w:p w:rsidR="00991DD2" w:rsidRDefault="00991DD2" w:rsidP="00BB0E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7C17A8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орума участниками принята следующая резолюция.</w:t>
      </w:r>
    </w:p>
    <w:p w:rsidR="00991DD2" w:rsidRPr="00EB609E" w:rsidRDefault="00991DD2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130930">
        <w:rPr>
          <w:rFonts w:ascii="Times New Roman" w:hAnsi="Times New Roman" w:cs="Times New Roman"/>
          <w:sz w:val="28"/>
        </w:rPr>
        <w:t xml:space="preserve">В настоящее время </w:t>
      </w:r>
      <w:r w:rsidRPr="00EB609E">
        <w:rPr>
          <w:rFonts w:ascii="Times New Roman" w:hAnsi="Times New Roman" w:cs="Times New Roman"/>
          <w:sz w:val="28"/>
        </w:rPr>
        <w:t>отмечается смещение векторов и перестройка международного взаимодействия России с</w:t>
      </w:r>
      <w:r w:rsidR="00372ADE" w:rsidRPr="00EB609E">
        <w:rPr>
          <w:rFonts w:ascii="Times New Roman" w:hAnsi="Times New Roman" w:cs="Times New Roman"/>
          <w:sz w:val="28"/>
        </w:rPr>
        <w:t>о</w:t>
      </w:r>
      <w:r w:rsidRPr="00EB609E">
        <w:rPr>
          <w:rFonts w:ascii="Times New Roman" w:hAnsi="Times New Roman" w:cs="Times New Roman"/>
          <w:sz w:val="28"/>
        </w:rPr>
        <w:t xml:space="preserve"> многими странами и регионами. В этой связи </w:t>
      </w:r>
      <w:r w:rsidR="00CF000F" w:rsidRPr="00EB609E">
        <w:rPr>
          <w:rFonts w:ascii="Times New Roman" w:hAnsi="Times New Roman" w:cs="Times New Roman"/>
          <w:sz w:val="28"/>
        </w:rPr>
        <w:t xml:space="preserve">невозможно переоценить </w:t>
      </w:r>
      <w:r w:rsidRPr="00EB609E">
        <w:rPr>
          <w:rFonts w:ascii="Times New Roman" w:hAnsi="Times New Roman" w:cs="Times New Roman"/>
          <w:sz w:val="28"/>
        </w:rPr>
        <w:t xml:space="preserve">потенциал Центральной Азии в части развития многопланового сотрудничества, в том числе в многосторонних форматах СНГ, ЕАЭС, ШОС, БРИКС, ОДКБ. Кроме того, несомненны перспективы в отношении </w:t>
      </w:r>
      <w:r w:rsidR="00EB609E" w:rsidRPr="00EB609E">
        <w:rPr>
          <w:rFonts w:ascii="Times New Roman" w:hAnsi="Times New Roman" w:cs="Times New Roman"/>
          <w:sz w:val="28"/>
        </w:rPr>
        <w:t xml:space="preserve">сотрудничества с </w:t>
      </w:r>
      <w:r w:rsidRPr="00EB609E">
        <w:rPr>
          <w:rFonts w:ascii="Times New Roman" w:hAnsi="Times New Roman" w:cs="Times New Roman"/>
          <w:sz w:val="28"/>
        </w:rPr>
        <w:t>Кита</w:t>
      </w:r>
      <w:r w:rsidR="00EB609E" w:rsidRPr="00EB609E">
        <w:rPr>
          <w:rFonts w:ascii="Times New Roman" w:hAnsi="Times New Roman" w:cs="Times New Roman"/>
          <w:sz w:val="28"/>
        </w:rPr>
        <w:t>ем</w:t>
      </w:r>
      <w:r w:rsidRPr="00EB609E">
        <w:rPr>
          <w:rFonts w:ascii="Times New Roman" w:hAnsi="Times New Roman" w:cs="Times New Roman"/>
          <w:sz w:val="28"/>
        </w:rPr>
        <w:t xml:space="preserve">, </w:t>
      </w:r>
      <w:r w:rsidR="00EB609E" w:rsidRPr="00EB609E">
        <w:rPr>
          <w:rFonts w:ascii="Times New Roman" w:hAnsi="Times New Roman" w:cs="Times New Roman"/>
          <w:sz w:val="28"/>
        </w:rPr>
        <w:t xml:space="preserve">странами </w:t>
      </w:r>
      <w:r w:rsidRPr="00EB609E">
        <w:rPr>
          <w:rFonts w:ascii="Times New Roman" w:hAnsi="Times New Roman" w:cs="Times New Roman"/>
          <w:sz w:val="28"/>
        </w:rPr>
        <w:t>Африки</w:t>
      </w:r>
      <w:r w:rsidR="00EB609E" w:rsidRPr="00EB609E">
        <w:rPr>
          <w:rFonts w:ascii="Times New Roman" w:hAnsi="Times New Roman" w:cs="Times New Roman"/>
          <w:sz w:val="28"/>
        </w:rPr>
        <w:t xml:space="preserve"> и</w:t>
      </w:r>
      <w:r w:rsidRPr="00EB609E">
        <w:rPr>
          <w:rFonts w:ascii="Times New Roman" w:hAnsi="Times New Roman" w:cs="Times New Roman"/>
          <w:sz w:val="28"/>
        </w:rPr>
        <w:t xml:space="preserve"> Юго-Восточной Азии. </w:t>
      </w:r>
    </w:p>
    <w:p w:rsidR="002F5D49" w:rsidRPr="002F5D49" w:rsidRDefault="002F5D49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EB609E">
        <w:rPr>
          <w:rFonts w:ascii="Times New Roman" w:hAnsi="Times New Roman" w:cs="Times New Roman"/>
          <w:sz w:val="28"/>
        </w:rPr>
        <w:t>Участники Форума выражают твердое намерение</w:t>
      </w:r>
      <w:r w:rsidR="008059B6" w:rsidRPr="00EB609E">
        <w:rPr>
          <w:rFonts w:ascii="Times New Roman" w:hAnsi="Times New Roman" w:cs="Times New Roman"/>
          <w:sz w:val="28"/>
        </w:rPr>
        <w:t xml:space="preserve"> </w:t>
      </w:r>
      <w:r w:rsidRPr="00EB609E">
        <w:rPr>
          <w:rFonts w:ascii="Times New Roman" w:hAnsi="Times New Roman" w:cs="Times New Roman"/>
          <w:sz w:val="28"/>
        </w:rPr>
        <w:t>всемерно содействовать достижению международного мира, стабильности</w:t>
      </w:r>
      <w:r>
        <w:rPr>
          <w:rFonts w:ascii="Times New Roman" w:hAnsi="Times New Roman" w:cs="Times New Roman"/>
          <w:sz w:val="28"/>
        </w:rPr>
        <w:t xml:space="preserve"> и </w:t>
      </w:r>
      <w:r w:rsidRPr="002F5D49">
        <w:rPr>
          <w:rFonts w:ascii="Times New Roman" w:hAnsi="Times New Roman" w:cs="Times New Roman"/>
          <w:sz w:val="28"/>
        </w:rPr>
        <w:t xml:space="preserve">безопасности, построению справедливой и равноправной системы международного взаимодействия, основанной на принципах уважения </w:t>
      </w:r>
      <w:r w:rsidRPr="002F5D49">
        <w:rPr>
          <w:rFonts w:ascii="Times New Roman" w:hAnsi="Times New Roman" w:cs="Times New Roman"/>
          <w:sz w:val="28"/>
        </w:rPr>
        <w:lastRenderedPageBreak/>
        <w:t>суверенитета, территориальной целостности, невмешательства во внутренние дела государств, сохранения национальной самобытности и цивилизационного многообразия</w:t>
      </w:r>
      <w:r>
        <w:rPr>
          <w:rFonts w:ascii="Times New Roman" w:hAnsi="Times New Roman" w:cs="Times New Roman"/>
          <w:sz w:val="28"/>
        </w:rPr>
        <w:t xml:space="preserve"> с использованием многовекового опыта добрососедских отношений народов России</w:t>
      </w:r>
      <w:r w:rsidR="008059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государств Большого Алтая и Центральной Азии</w:t>
      </w:r>
      <w:r w:rsidRPr="002F5D49">
        <w:rPr>
          <w:rFonts w:ascii="Times New Roman" w:hAnsi="Times New Roman" w:cs="Times New Roman"/>
          <w:sz w:val="28"/>
        </w:rPr>
        <w:t>.</w:t>
      </w:r>
    </w:p>
    <w:p w:rsidR="00807998" w:rsidRDefault="00130930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2F5D49">
        <w:rPr>
          <w:rFonts w:ascii="Times New Roman" w:hAnsi="Times New Roman" w:cs="Times New Roman"/>
          <w:sz w:val="28"/>
        </w:rPr>
        <w:t xml:space="preserve">Участники форума, будучи приверженными </w:t>
      </w:r>
      <w:r w:rsidRPr="00991DD2">
        <w:rPr>
          <w:rFonts w:ascii="Times New Roman" w:hAnsi="Times New Roman" w:cs="Times New Roman"/>
          <w:sz w:val="28"/>
        </w:rPr>
        <w:t xml:space="preserve">принципам мира, свободы, справедливости, информационной объективности, уважительного отношения к </w:t>
      </w:r>
      <w:r w:rsidR="002F5D49" w:rsidRPr="002F5D49">
        <w:rPr>
          <w:rFonts w:ascii="Times New Roman" w:hAnsi="Times New Roman" w:cs="Times New Roman"/>
          <w:sz w:val="28"/>
        </w:rPr>
        <w:t xml:space="preserve">различным </w:t>
      </w:r>
      <w:r w:rsidRPr="00991DD2">
        <w:rPr>
          <w:rFonts w:ascii="Times New Roman" w:hAnsi="Times New Roman" w:cs="Times New Roman"/>
          <w:sz w:val="28"/>
        </w:rPr>
        <w:t xml:space="preserve">культурам и конфессиям, </w:t>
      </w:r>
      <w:r w:rsidRPr="002F5D49">
        <w:rPr>
          <w:rFonts w:ascii="Times New Roman" w:hAnsi="Times New Roman" w:cs="Times New Roman"/>
          <w:sz w:val="28"/>
        </w:rPr>
        <w:t>в</w:t>
      </w:r>
      <w:r w:rsidRPr="00991DD2">
        <w:rPr>
          <w:rFonts w:ascii="Times New Roman" w:hAnsi="Times New Roman" w:cs="Times New Roman"/>
          <w:sz w:val="28"/>
        </w:rPr>
        <w:t>ыра</w:t>
      </w:r>
      <w:r w:rsidRPr="002F5D49">
        <w:rPr>
          <w:rFonts w:ascii="Times New Roman" w:hAnsi="Times New Roman" w:cs="Times New Roman"/>
          <w:sz w:val="28"/>
        </w:rPr>
        <w:t xml:space="preserve">жают </w:t>
      </w:r>
      <w:r w:rsidRPr="00991DD2">
        <w:rPr>
          <w:rFonts w:ascii="Times New Roman" w:hAnsi="Times New Roman" w:cs="Times New Roman"/>
          <w:sz w:val="28"/>
        </w:rPr>
        <w:t>поддержку государственной политике Российской Федерации, направленной на</w:t>
      </w:r>
      <w:r w:rsidRPr="002F5D49">
        <w:rPr>
          <w:rFonts w:ascii="Times New Roman" w:hAnsi="Times New Roman" w:cs="Times New Roman"/>
          <w:sz w:val="28"/>
        </w:rPr>
        <w:t xml:space="preserve"> дальнейшее углубление многопланового взаимодействия со странами Большого Алтая, Центральной Азии, Юго-Восточной Азии, Африки, </w:t>
      </w:r>
      <w:r w:rsidR="00EB609E">
        <w:rPr>
          <w:rFonts w:ascii="Times New Roman" w:hAnsi="Times New Roman" w:cs="Times New Roman"/>
          <w:sz w:val="28"/>
        </w:rPr>
        <w:t xml:space="preserve">Китаем, </w:t>
      </w:r>
      <w:r w:rsidRPr="002F5D49">
        <w:rPr>
          <w:rFonts w:ascii="Times New Roman" w:hAnsi="Times New Roman" w:cs="Times New Roman"/>
          <w:sz w:val="28"/>
        </w:rPr>
        <w:t>что отвечает потребностям наших государств, способствует устойчивому росту и процветанию.</w:t>
      </w:r>
      <w:r w:rsidR="00807998" w:rsidRPr="002F5D49">
        <w:rPr>
          <w:rFonts w:ascii="Times New Roman" w:hAnsi="Times New Roman" w:cs="Times New Roman"/>
          <w:sz w:val="28"/>
        </w:rPr>
        <w:t xml:space="preserve"> Участники форума п</w:t>
      </w:r>
      <w:r w:rsidR="00807998" w:rsidRPr="00991DD2">
        <w:rPr>
          <w:rFonts w:ascii="Times New Roman" w:hAnsi="Times New Roman" w:cs="Times New Roman"/>
          <w:sz w:val="28"/>
        </w:rPr>
        <w:t>оддерж</w:t>
      </w:r>
      <w:r w:rsidR="00807998" w:rsidRPr="002F5D49">
        <w:rPr>
          <w:rFonts w:ascii="Times New Roman" w:hAnsi="Times New Roman" w:cs="Times New Roman"/>
          <w:sz w:val="28"/>
        </w:rPr>
        <w:t>ивают</w:t>
      </w:r>
      <w:r w:rsidR="00807998" w:rsidRPr="00991DD2">
        <w:rPr>
          <w:rFonts w:ascii="Times New Roman" w:hAnsi="Times New Roman" w:cs="Times New Roman"/>
          <w:sz w:val="28"/>
        </w:rPr>
        <w:t xml:space="preserve"> стратегический курс Российской Федерации на твердое соблюдение норм международного права, уважение государственного суверенитета, неприятие попыток одностороннего диктата и двойных стандартов.</w:t>
      </w:r>
    </w:p>
    <w:p w:rsidR="008141A7" w:rsidRPr="008141A7" w:rsidRDefault="008141A7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EB609E">
        <w:rPr>
          <w:rFonts w:ascii="Times New Roman" w:hAnsi="Times New Roman" w:cs="Times New Roman"/>
          <w:sz w:val="28"/>
        </w:rPr>
        <w:t xml:space="preserve">В современном трансформирующемся мире особое значение приобретают коллективные усилия по налаживанию межкультурного диалога. Возрастает потенциал культуры как эффективного инструмента сглаживания разногласий между государствами. При этом накопленный веками богатейший духовно-культурный потенциал взаимодействия России и стран Центральной Азии предопределяет ее уникальное место в мировом культурном пространстве. В то же время в силу особенностей исторического развития российскую культуру отличает открытость и восприимчивость к культурам других стран и народов. </w:t>
      </w:r>
    </w:p>
    <w:p w:rsidR="00394A6E" w:rsidRPr="00EB609E" w:rsidRDefault="004B0D5C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EB609E">
        <w:rPr>
          <w:rFonts w:ascii="Times New Roman" w:hAnsi="Times New Roman" w:cs="Times New Roman"/>
          <w:sz w:val="28"/>
        </w:rPr>
        <w:t>Участники форума считают необходимым расширять международное сотрудничество в информационной сфере, включая укрепление связей между национальными средствами массовой информации,</w:t>
      </w:r>
      <w:r w:rsidR="00372ADE" w:rsidRPr="00EB609E">
        <w:rPr>
          <w:rFonts w:ascii="Times New Roman" w:hAnsi="Times New Roman" w:cs="Times New Roman"/>
          <w:sz w:val="28"/>
        </w:rPr>
        <w:t xml:space="preserve"> обмен информацией, подготовку и </w:t>
      </w:r>
      <w:r w:rsidRPr="00EB609E">
        <w:rPr>
          <w:rFonts w:ascii="Times New Roman" w:hAnsi="Times New Roman" w:cs="Times New Roman"/>
          <w:sz w:val="28"/>
        </w:rPr>
        <w:t xml:space="preserve">переподготовку журналистов, контакты по линии профильных министерств и ведомств, укреплять договорно-правовую базу сотрудничества в области связи и массовых коммуникаций. </w:t>
      </w:r>
      <w:r w:rsidR="00394A6E" w:rsidRPr="00EB609E">
        <w:rPr>
          <w:rFonts w:ascii="Times New Roman" w:hAnsi="Times New Roman" w:cs="Times New Roman"/>
          <w:sz w:val="28"/>
        </w:rPr>
        <w:t>Важно работать в общем информационном пространстве России и Азии, в рамках которого будет транслироваться объективная, непредвзятая информация о происходящих в мире событиях.</w:t>
      </w:r>
    </w:p>
    <w:p w:rsidR="004B0D5C" w:rsidRDefault="004B0D5C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форума отмечают важность развития международного научно-образовательного взаимодействия как инструмента укрепления </w:t>
      </w:r>
      <w:r w:rsidR="008141A7">
        <w:rPr>
          <w:rFonts w:ascii="Times New Roman" w:hAnsi="Times New Roman" w:cs="Times New Roman"/>
          <w:sz w:val="28"/>
        </w:rPr>
        <w:t xml:space="preserve">международной стабильности и безопасности, недопущения предвзятых однобоких трактовок и фальсификации событий общей </w:t>
      </w:r>
      <w:r w:rsidR="008141A7">
        <w:rPr>
          <w:rFonts w:ascii="Times New Roman" w:hAnsi="Times New Roman" w:cs="Times New Roman"/>
          <w:sz w:val="28"/>
        </w:rPr>
        <w:lastRenderedPageBreak/>
        <w:t xml:space="preserve">истории. Участники отмечают позитивный опыт вузов Алтайского края по развитию сотрудничества на пространстве Большого Алтая и Центральной Азии, как в рамках двусторонних проектов, так и по линии сетевых проектов, таких как Ассоциация азиатских университетов, сетевой университет ШОС и др. </w:t>
      </w:r>
    </w:p>
    <w:p w:rsidR="008059B6" w:rsidRPr="004B0D5C" w:rsidRDefault="008059B6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4B0D5C">
        <w:rPr>
          <w:rFonts w:ascii="Times New Roman" w:hAnsi="Times New Roman" w:cs="Times New Roman"/>
          <w:sz w:val="28"/>
        </w:rPr>
        <w:t xml:space="preserve">Участники форума отмечают уникальную роль Большого Алтая как трансграничной территории, во все времена имеющей ключевое значение для всей Евразии как перекресток культур и цивилизаций, историко-культурный центр тюрко-монгольского мира, уникальный в природном отношении регион, который и сегодня может стать </w:t>
      </w:r>
      <w:proofErr w:type="spellStart"/>
      <w:r w:rsidRPr="004B0D5C">
        <w:rPr>
          <w:rFonts w:ascii="Times New Roman" w:hAnsi="Times New Roman" w:cs="Times New Roman"/>
          <w:sz w:val="28"/>
        </w:rPr>
        <w:t>межцивилизационным</w:t>
      </w:r>
      <w:proofErr w:type="spellEnd"/>
      <w:r w:rsidRPr="004B0D5C">
        <w:rPr>
          <w:rFonts w:ascii="Times New Roman" w:hAnsi="Times New Roman" w:cs="Times New Roman"/>
          <w:sz w:val="28"/>
        </w:rPr>
        <w:t xml:space="preserve"> мостом, объединяющим народы. В этой связи участники отмечают </w:t>
      </w:r>
      <w:r w:rsidRPr="00EB609E">
        <w:rPr>
          <w:rFonts w:ascii="Times New Roman" w:hAnsi="Times New Roman" w:cs="Times New Roman"/>
          <w:sz w:val="28"/>
        </w:rPr>
        <w:t xml:space="preserve">позитивный опыт </w:t>
      </w:r>
      <w:r w:rsidR="00EB609E">
        <w:rPr>
          <w:rFonts w:ascii="Times New Roman" w:hAnsi="Times New Roman" w:cs="Times New Roman"/>
          <w:sz w:val="28"/>
        </w:rPr>
        <w:t>Научно-образовательного центра</w:t>
      </w:r>
      <w:r w:rsidRPr="00EB60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2ADE" w:rsidRPr="00EB609E">
        <w:rPr>
          <w:rFonts w:ascii="Times New Roman" w:hAnsi="Times New Roman" w:cs="Times New Roman"/>
          <w:sz w:val="28"/>
        </w:rPr>
        <w:t>алтаистики</w:t>
      </w:r>
      <w:proofErr w:type="spellEnd"/>
      <w:r w:rsidR="00372ADE" w:rsidRPr="00EB609E">
        <w:rPr>
          <w:rFonts w:ascii="Times New Roman" w:hAnsi="Times New Roman" w:cs="Times New Roman"/>
          <w:sz w:val="28"/>
        </w:rPr>
        <w:t xml:space="preserve"> и тюркологии </w:t>
      </w:r>
      <w:r w:rsidRPr="00EB609E">
        <w:rPr>
          <w:rFonts w:ascii="Times New Roman" w:hAnsi="Times New Roman" w:cs="Times New Roman"/>
          <w:sz w:val="28"/>
        </w:rPr>
        <w:t xml:space="preserve">«Большой Алтай», реализующего комплексный проект развития международного сотрудничества на пространстве Большого Алтая и Центральной Азии, включающий историко-культурную, научно-образовательную и </w:t>
      </w:r>
      <w:proofErr w:type="spellStart"/>
      <w:r w:rsidRPr="00EB609E">
        <w:rPr>
          <w:rFonts w:ascii="Times New Roman" w:hAnsi="Times New Roman" w:cs="Times New Roman"/>
          <w:sz w:val="28"/>
        </w:rPr>
        <w:t>медийную</w:t>
      </w:r>
      <w:proofErr w:type="spellEnd"/>
      <w:r w:rsidRPr="00EB609E">
        <w:rPr>
          <w:rFonts w:ascii="Times New Roman" w:hAnsi="Times New Roman" w:cs="Times New Roman"/>
          <w:sz w:val="28"/>
        </w:rPr>
        <w:t xml:space="preserve"> составляющие.</w:t>
      </w:r>
    </w:p>
    <w:p w:rsidR="008141A7" w:rsidRPr="008141A7" w:rsidRDefault="008141A7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2F5D49">
        <w:rPr>
          <w:rFonts w:ascii="Times New Roman" w:hAnsi="Times New Roman" w:cs="Times New Roman"/>
          <w:sz w:val="28"/>
        </w:rPr>
        <w:t xml:space="preserve">Участники форума отмечают в качестве важнейшего фактора взаимодействия России с азиатскими государствами поддержку на этой территории русского языка как языка межкультурного и межэтнического общения, языка науки и образования. </w:t>
      </w:r>
      <w:r>
        <w:rPr>
          <w:rFonts w:ascii="Times New Roman" w:hAnsi="Times New Roman" w:cs="Times New Roman"/>
          <w:sz w:val="28"/>
        </w:rPr>
        <w:t>Участники п</w:t>
      </w:r>
      <w:r w:rsidRPr="002F5D49">
        <w:rPr>
          <w:rFonts w:ascii="Times New Roman" w:hAnsi="Times New Roman" w:cs="Times New Roman"/>
          <w:sz w:val="28"/>
        </w:rPr>
        <w:t>ризна</w:t>
      </w:r>
      <w:r>
        <w:rPr>
          <w:rFonts w:ascii="Times New Roman" w:hAnsi="Times New Roman" w:cs="Times New Roman"/>
          <w:sz w:val="28"/>
        </w:rPr>
        <w:t>ют</w:t>
      </w:r>
      <w:r w:rsidRPr="002F5D49">
        <w:rPr>
          <w:rFonts w:ascii="Times New Roman" w:hAnsi="Times New Roman" w:cs="Times New Roman"/>
          <w:sz w:val="28"/>
        </w:rPr>
        <w:t xml:space="preserve"> успешным и рекоменд</w:t>
      </w:r>
      <w:r>
        <w:rPr>
          <w:rFonts w:ascii="Times New Roman" w:hAnsi="Times New Roman" w:cs="Times New Roman"/>
          <w:sz w:val="28"/>
        </w:rPr>
        <w:t>уют</w:t>
      </w:r>
      <w:r w:rsidRPr="002F5D49">
        <w:rPr>
          <w:rFonts w:ascii="Times New Roman" w:hAnsi="Times New Roman" w:cs="Times New Roman"/>
          <w:sz w:val="28"/>
        </w:rPr>
        <w:t xml:space="preserve"> к широкому применению опыт вузов Алтайского края по поддержке и продвижению русского языка, поддержке российских соотечественников за рубежом, обеспечению интеграции образовательных систем и добрососедских межнациональных отношений</w:t>
      </w:r>
      <w:r>
        <w:rPr>
          <w:rFonts w:ascii="Times New Roman" w:hAnsi="Times New Roman" w:cs="Times New Roman"/>
          <w:sz w:val="28"/>
        </w:rPr>
        <w:t xml:space="preserve">, в том числе опыт по поддержке функционирования </w:t>
      </w:r>
      <w:r w:rsidRPr="00EB609E">
        <w:rPr>
          <w:rFonts w:ascii="Times New Roman" w:hAnsi="Times New Roman" w:cs="Times New Roman"/>
          <w:sz w:val="28"/>
        </w:rPr>
        <w:t>российско-таджикских школ на территории Республики Таджикистан</w:t>
      </w:r>
      <w:r w:rsidRPr="002F5D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669E0" w:rsidRDefault="008141A7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форума признают успешным</w:t>
      </w:r>
      <w:r w:rsidR="008669E0" w:rsidRPr="008669E0">
        <w:rPr>
          <w:rFonts w:ascii="Times New Roman" w:hAnsi="Times New Roman" w:cs="Times New Roman"/>
          <w:sz w:val="28"/>
        </w:rPr>
        <w:t xml:space="preserve"> опыт работы Международного координационного Совета </w:t>
      </w:r>
      <w:r w:rsidR="00EB609E">
        <w:rPr>
          <w:rFonts w:ascii="Times New Roman" w:hAnsi="Times New Roman" w:cs="Times New Roman"/>
          <w:sz w:val="28"/>
        </w:rPr>
        <w:t xml:space="preserve">(МКС) </w:t>
      </w:r>
      <w:r w:rsidR="008059B6">
        <w:rPr>
          <w:rFonts w:ascii="Times New Roman" w:hAnsi="Times New Roman" w:cs="Times New Roman"/>
          <w:sz w:val="28"/>
        </w:rPr>
        <w:t>«</w:t>
      </w:r>
      <w:r w:rsidR="008669E0" w:rsidRPr="008669E0">
        <w:rPr>
          <w:rFonts w:ascii="Times New Roman" w:hAnsi="Times New Roman" w:cs="Times New Roman"/>
          <w:sz w:val="28"/>
        </w:rPr>
        <w:t>Наш Общий дом Алтай</w:t>
      </w:r>
      <w:r w:rsidR="008059B6">
        <w:rPr>
          <w:rFonts w:ascii="Times New Roman" w:hAnsi="Times New Roman" w:cs="Times New Roman"/>
          <w:sz w:val="28"/>
        </w:rPr>
        <w:t>»</w:t>
      </w:r>
      <w:r w:rsidR="008669E0" w:rsidRPr="008669E0">
        <w:rPr>
          <w:rFonts w:ascii="Times New Roman" w:hAnsi="Times New Roman" w:cs="Times New Roman"/>
          <w:sz w:val="28"/>
        </w:rPr>
        <w:t>. Рекомен</w:t>
      </w:r>
      <w:r w:rsidR="00394A6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уем органам власти регионов России, Казахстана, КНР и Монголии, входящим в </w:t>
      </w:r>
      <w:r w:rsidRPr="00EB609E">
        <w:rPr>
          <w:rFonts w:ascii="Times New Roman" w:hAnsi="Times New Roman" w:cs="Times New Roman"/>
          <w:sz w:val="28"/>
        </w:rPr>
        <w:t>МКС</w:t>
      </w:r>
      <w:r>
        <w:rPr>
          <w:rFonts w:ascii="Times New Roman" w:hAnsi="Times New Roman" w:cs="Times New Roman"/>
          <w:sz w:val="28"/>
        </w:rPr>
        <w:t xml:space="preserve"> </w:t>
      </w:r>
      <w:r w:rsidR="008059B6">
        <w:rPr>
          <w:rFonts w:ascii="Times New Roman" w:hAnsi="Times New Roman" w:cs="Times New Roman"/>
          <w:sz w:val="28"/>
        </w:rPr>
        <w:t>«</w:t>
      </w:r>
      <w:r w:rsidRPr="008669E0">
        <w:rPr>
          <w:rFonts w:ascii="Times New Roman" w:hAnsi="Times New Roman" w:cs="Times New Roman"/>
          <w:sz w:val="28"/>
        </w:rPr>
        <w:t>Наш Общий дом Алтай</w:t>
      </w:r>
      <w:r w:rsidR="008059B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8669E0" w:rsidRPr="008669E0">
        <w:rPr>
          <w:rFonts w:ascii="Times New Roman" w:hAnsi="Times New Roman" w:cs="Times New Roman"/>
          <w:sz w:val="28"/>
        </w:rPr>
        <w:t>развивать опыт трансграничного сотрудничества</w:t>
      </w:r>
      <w:r>
        <w:rPr>
          <w:rFonts w:ascii="Times New Roman" w:hAnsi="Times New Roman" w:cs="Times New Roman"/>
          <w:sz w:val="28"/>
        </w:rPr>
        <w:t>. Особое внимание в это</w:t>
      </w:r>
      <w:r w:rsidRPr="008141A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Pr="008141A7">
        <w:rPr>
          <w:rFonts w:ascii="Times New Roman" w:hAnsi="Times New Roman" w:cs="Times New Roman"/>
          <w:sz w:val="28"/>
        </w:rPr>
        <w:t xml:space="preserve">связи </w:t>
      </w:r>
      <w:r>
        <w:rPr>
          <w:rFonts w:ascii="Times New Roman" w:hAnsi="Times New Roman" w:cs="Times New Roman"/>
          <w:sz w:val="28"/>
        </w:rPr>
        <w:t xml:space="preserve">следует уделить развитию торгово-экономического сотрудничества по линии экономического совета МКС </w:t>
      </w:r>
      <w:r w:rsidR="008059B6">
        <w:rPr>
          <w:rFonts w:ascii="Times New Roman" w:hAnsi="Times New Roman" w:cs="Times New Roman"/>
          <w:sz w:val="28"/>
        </w:rPr>
        <w:t>«</w:t>
      </w:r>
      <w:r w:rsidRPr="008669E0">
        <w:rPr>
          <w:rFonts w:ascii="Times New Roman" w:hAnsi="Times New Roman" w:cs="Times New Roman"/>
          <w:sz w:val="28"/>
        </w:rPr>
        <w:t>Наш Общий дом Алтай</w:t>
      </w:r>
      <w:r w:rsidR="008059B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а также продвижению программ приграничного сотрудничества России</w:t>
      </w:r>
      <w:r w:rsidR="008059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Монголии, России и Казахстана</w:t>
      </w:r>
      <w:r w:rsidR="008669E0" w:rsidRPr="008669E0">
        <w:rPr>
          <w:rFonts w:ascii="Times New Roman" w:hAnsi="Times New Roman" w:cs="Times New Roman"/>
          <w:sz w:val="28"/>
        </w:rPr>
        <w:t>.</w:t>
      </w:r>
    </w:p>
    <w:p w:rsidR="00991DD2" w:rsidRDefault="008141A7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 w:rsidRPr="00394A6E">
        <w:rPr>
          <w:rFonts w:ascii="Times New Roman" w:hAnsi="Times New Roman" w:cs="Times New Roman"/>
          <w:sz w:val="28"/>
        </w:rPr>
        <w:t xml:space="preserve">Участники Форума рекомендуют </w:t>
      </w:r>
      <w:r w:rsidR="00394A6E" w:rsidRPr="00394A6E">
        <w:rPr>
          <w:rFonts w:ascii="Times New Roman" w:hAnsi="Times New Roman" w:cs="Times New Roman"/>
          <w:sz w:val="28"/>
        </w:rPr>
        <w:t>актуализировать проекты международного сотрудничества в области безопасности, укреп</w:t>
      </w:r>
      <w:r w:rsidR="00394A6E">
        <w:rPr>
          <w:rFonts w:ascii="Times New Roman" w:hAnsi="Times New Roman" w:cs="Times New Roman"/>
          <w:sz w:val="28"/>
        </w:rPr>
        <w:t xml:space="preserve">лять </w:t>
      </w:r>
      <w:r w:rsidR="00394A6E" w:rsidRPr="00394A6E">
        <w:rPr>
          <w:rFonts w:ascii="Times New Roman" w:hAnsi="Times New Roman" w:cs="Times New Roman"/>
          <w:sz w:val="28"/>
        </w:rPr>
        <w:t xml:space="preserve">сложившиеся доверительные отношения между Россией и странами Центральной Азии в этой сфере, нивелировать негативные тенденции, </w:t>
      </w:r>
      <w:r w:rsidR="00394A6E" w:rsidRPr="00394A6E">
        <w:rPr>
          <w:rFonts w:ascii="Times New Roman" w:hAnsi="Times New Roman" w:cs="Times New Roman"/>
          <w:sz w:val="28"/>
        </w:rPr>
        <w:lastRenderedPageBreak/>
        <w:t xml:space="preserve">связанные, прежде всего, с внешним давлением. </w:t>
      </w:r>
      <w:r w:rsidR="00394A6E">
        <w:rPr>
          <w:rFonts w:ascii="Times New Roman" w:hAnsi="Times New Roman" w:cs="Times New Roman"/>
          <w:sz w:val="28"/>
        </w:rPr>
        <w:t>Рекомендуем опираться на исторический опыт сотрудничества в сфере безопасности (</w:t>
      </w:r>
      <w:r w:rsidR="003D70E5">
        <w:rPr>
          <w:rFonts w:ascii="Times New Roman" w:hAnsi="Times New Roman" w:cs="Times New Roman"/>
          <w:sz w:val="28"/>
        </w:rPr>
        <w:t>в частности, в связи отмечаемой в 202</w:t>
      </w:r>
      <w:r w:rsidR="008059B6">
        <w:rPr>
          <w:rFonts w:ascii="Times New Roman" w:hAnsi="Times New Roman" w:cs="Times New Roman"/>
          <w:sz w:val="28"/>
        </w:rPr>
        <w:t>4</w:t>
      </w:r>
      <w:r w:rsidR="003D70E5">
        <w:rPr>
          <w:rFonts w:ascii="Times New Roman" w:hAnsi="Times New Roman" w:cs="Times New Roman"/>
          <w:sz w:val="28"/>
        </w:rPr>
        <w:t xml:space="preserve"> г. с</w:t>
      </w:r>
      <w:r w:rsidR="00394A6E">
        <w:rPr>
          <w:rFonts w:ascii="Times New Roman" w:hAnsi="Times New Roman" w:cs="Times New Roman"/>
          <w:sz w:val="28"/>
        </w:rPr>
        <w:t xml:space="preserve"> </w:t>
      </w:r>
      <w:r w:rsidR="00394A6E" w:rsidRPr="00394A6E">
        <w:rPr>
          <w:rFonts w:ascii="Times New Roman" w:hAnsi="Times New Roman" w:cs="Times New Roman"/>
          <w:sz w:val="28"/>
        </w:rPr>
        <w:t>85</w:t>
      </w:r>
      <w:r w:rsidR="003D70E5">
        <w:rPr>
          <w:rFonts w:ascii="Times New Roman" w:hAnsi="Times New Roman" w:cs="Times New Roman"/>
          <w:sz w:val="28"/>
        </w:rPr>
        <w:t>-й</w:t>
      </w:r>
      <w:r w:rsidR="00394A6E" w:rsidRPr="00394A6E">
        <w:rPr>
          <w:rFonts w:ascii="Times New Roman" w:hAnsi="Times New Roman" w:cs="Times New Roman"/>
          <w:sz w:val="28"/>
        </w:rPr>
        <w:t xml:space="preserve"> годовщин</w:t>
      </w:r>
      <w:r w:rsidR="003D70E5">
        <w:rPr>
          <w:rFonts w:ascii="Times New Roman" w:hAnsi="Times New Roman" w:cs="Times New Roman"/>
          <w:sz w:val="28"/>
        </w:rPr>
        <w:t>ой</w:t>
      </w:r>
      <w:r w:rsidR="00394A6E" w:rsidRPr="00394A6E">
        <w:rPr>
          <w:rFonts w:ascii="Times New Roman" w:hAnsi="Times New Roman" w:cs="Times New Roman"/>
          <w:sz w:val="28"/>
        </w:rPr>
        <w:t xml:space="preserve"> победы </w:t>
      </w:r>
      <w:r w:rsidR="00394A6E">
        <w:rPr>
          <w:rFonts w:ascii="Times New Roman" w:hAnsi="Times New Roman" w:cs="Times New Roman"/>
          <w:sz w:val="28"/>
        </w:rPr>
        <w:t xml:space="preserve">в сражении </w:t>
      </w:r>
      <w:r w:rsidR="00394A6E" w:rsidRPr="00394A6E">
        <w:rPr>
          <w:rFonts w:ascii="Times New Roman" w:hAnsi="Times New Roman" w:cs="Times New Roman"/>
          <w:sz w:val="28"/>
        </w:rPr>
        <w:t>на Хал</w:t>
      </w:r>
      <w:r w:rsidR="008059B6">
        <w:rPr>
          <w:rFonts w:ascii="Times New Roman" w:hAnsi="Times New Roman" w:cs="Times New Roman"/>
          <w:sz w:val="28"/>
        </w:rPr>
        <w:t>х</w:t>
      </w:r>
      <w:r w:rsidR="00394A6E" w:rsidRPr="00394A6E">
        <w:rPr>
          <w:rFonts w:ascii="Times New Roman" w:hAnsi="Times New Roman" w:cs="Times New Roman"/>
          <w:sz w:val="28"/>
        </w:rPr>
        <w:t>ин-Голе</w:t>
      </w:r>
      <w:r w:rsidR="00394A6E">
        <w:rPr>
          <w:rFonts w:ascii="Times New Roman" w:hAnsi="Times New Roman" w:cs="Times New Roman"/>
          <w:sz w:val="28"/>
        </w:rPr>
        <w:t>).</w:t>
      </w:r>
    </w:p>
    <w:p w:rsidR="008059B6" w:rsidRPr="00CF000F" w:rsidRDefault="008059B6" w:rsidP="00EB609E">
      <w:pPr>
        <w:pStyle w:val="a4"/>
        <w:numPr>
          <w:ilvl w:val="0"/>
          <w:numId w:val="5"/>
        </w:numPr>
        <w:spacing w:before="120"/>
        <w:ind w:left="788" w:hanging="43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Форума считают целесообразным проведение </w:t>
      </w:r>
      <w:r w:rsidRPr="00BB0E73">
        <w:rPr>
          <w:rFonts w:ascii="Times New Roman" w:hAnsi="Times New Roman" w:cs="Times New Roman"/>
          <w:sz w:val="28"/>
        </w:rPr>
        <w:t>Международн</w:t>
      </w:r>
      <w:r>
        <w:rPr>
          <w:rFonts w:ascii="Times New Roman" w:hAnsi="Times New Roman" w:cs="Times New Roman"/>
          <w:sz w:val="28"/>
        </w:rPr>
        <w:t xml:space="preserve">ого </w:t>
      </w:r>
      <w:r w:rsidRPr="00BB0E73">
        <w:rPr>
          <w:rFonts w:ascii="Times New Roman" w:hAnsi="Times New Roman" w:cs="Times New Roman"/>
          <w:sz w:val="28"/>
        </w:rPr>
        <w:t>научно-практическ</w:t>
      </w:r>
      <w:r>
        <w:rPr>
          <w:rFonts w:ascii="Times New Roman" w:hAnsi="Times New Roman" w:cs="Times New Roman"/>
          <w:sz w:val="28"/>
        </w:rPr>
        <w:t xml:space="preserve">ого </w:t>
      </w:r>
      <w:r w:rsidRPr="00BB0E73">
        <w:rPr>
          <w:rFonts w:ascii="Times New Roman" w:hAnsi="Times New Roman" w:cs="Times New Roman"/>
          <w:sz w:val="28"/>
        </w:rPr>
        <w:t>форум</w:t>
      </w:r>
      <w:r>
        <w:rPr>
          <w:rFonts w:ascii="Times New Roman" w:hAnsi="Times New Roman" w:cs="Times New Roman"/>
          <w:sz w:val="28"/>
        </w:rPr>
        <w:t xml:space="preserve">а </w:t>
      </w:r>
      <w:r w:rsidRPr="00BB0E73">
        <w:rPr>
          <w:rFonts w:ascii="Times New Roman" w:hAnsi="Times New Roman" w:cs="Times New Roman"/>
          <w:sz w:val="28"/>
        </w:rPr>
        <w:t>«Современный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мир: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устойчивость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регионах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Центральной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Азии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Большого</w:t>
      </w:r>
      <w:r>
        <w:rPr>
          <w:rFonts w:ascii="Times New Roman" w:hAnsi="Times New Roman" w:cs="Times New Roman"/>
          <w:sz w:val="28"/>
        </w:rPr>
        <w:t xml:space="preserve"> </w:t>
      </w:r>
      <w:r w:rsidRPr="00BB0E73">
        <w:rPr>
          <w:rFonts w:ascii="Times New Roman" w:hAnsi="Times New Roman" w:cs="Times New Roman"/>
          <w:sz w:val="28"/>
        </w:rPr>
        <w:t>Алтая»</w:t>
      </w:r>
      <w:r>
        <w:rPr>
          <w:rFonts w:ascii="Times New Roman" w:hAnsi="Times New Roman" w:cs="Times New Roman"/>
          <w:sz w:val="28"/>
        </w:rPr>
        <w:t xml:space="preserve"> на регулярной основе (один раз в два года)</w:t>
      </w:r>
      <w:r w:rsidRPr="00BB0E73">
        <w:rPr>
          <w:rFonts w:ascii="Times New Roman" w:hAnsi="Times New Roman" w:cs="Times New Roman"/>
          <w:sz w:val="28"/>
        </w:rPr>
        <w:t>.</w:t>
      </w:r>
    </w:p>
    <w:sectPr w:rsidR="008059B6" w:rsidRPr="00C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DC5"/>
    <w:multiLevelType w:val="multilevel"/>
    <w:tmpl w:val="545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003D"/>
    <w:multiLevelType w:val="hybridMultilevel"/>
    <w:tmpl w:val="3F10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52B6"/>
    <w:multiLevelType w:val="hybridMultilevel"/>
    <w:tmpl w:val="EDD6B2FC"/>
    <w:lvl w:ilvl="0" w:tplc="FCFC126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62E6"/>
    <w:multiLevelType w:val="hybridMultilevel"/>
    <w:tmpl w:val="C8AAD084"/>
    <w:lvl w:ilvl="0" w:tplc="FCFC126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BB6"/>
    <w:multiLevelType w:val="hybridMultilevel"/>
    <w:tmpl w:val="5B1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564834">
    <w:abstractNumId w:val="1"/>
  </w:num>
  <w:num w:numId="2" w16cid:durableId="1810440026">
    <w:abstractNumId w:val="4"/>
  </w:num>
  <w:num w:numId="3" w16cid:durableId="2109694480">
    <w:abstractNumId w:val="0"/>
  </w:num>
  <w:num w:numId="4" w16cid:durableId="1946957795">
    <w:abstractNumId w:val="2"/>
  </w:num>
  <w:num w:numId="5" w16cid:durableId="1413044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D81"/>
    <w:rsid w:val="000F5810"/>
    <w:rsid w:val="00130930"/>
    <w:rsid w:val="00226ECA"/>
    <w:rsid w:val="002C6034"/>
    <w:rsid w:val="002F5D49"/>
    <w:rsid w:val="00372ADE"/>
    <w:rsid w:val="00394A6E"/>
    <w:rsid w:val="003C36A5"/>
    <w:rsid w:val="003D70E5"/>
    <w:rsid w:val="004B0D5C"/>
    <w:rsid w:val="0076012F"/>
    <w:rsid w:val="007C17A8"/>
    <w:rsid w:val="008059B6"/>
    <w:rsid w:val="00807998"/>
    <w:rsid w:val="008141A7"/>
    <w:rsid w:val="008669E0"/>
    <w:rsid w:val="00991DD2"/>
    <w:rsid w:val="009F2D81"/>
    <w:rsid w:val="00BB0E73"/>
    <w:rsid w:val="00BC62D1"/>
    <w:rsid w:val="00CF000F"/>
    <w:rsid w:val="00D8061C"/>
    <w:rsid w:val="00E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3DE6-0536-4892-A177-CFDC4C3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D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maximgerasimyuk@gmail.com</cp:lastModifiedBy>
  <cp:revision>2</cp:revision>
  <dcterms:created xsi:type="dcterms:W3CDTF">2023-12-11T14:32:00Z</dcterms:created>
  <dcterms:modified xsi:type="dcterms:W3CDTF">2023-12-11T14:32:00Z</dcterms:modified>
</cp:coreProperties>
</file>